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0D" w:rsidRDefault="00B643ED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Математика для детей 4-5 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лет</w:t>
      </w:r>
    </w:p>
    <w:p w:rsidR="00123B0D" w:rsidRDefault="00123B0D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7"/>
          <w:szCs w:val="27"/>
        </w:rPr>
      </w:pP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«Когда сова ложится спать» дети устанавливают время на часах.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Соблюдается совой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Распорядок часовой.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Ночью в час – по распорядку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Совы делают зарядку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час это когда покажи, дети проверяют)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Циферблат покажет два –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магазин спешит сова. (Два это когда, покажи)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три – готовят суп.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четыре – вытирает пыль в квартире.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пять – сова идёт читать.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полдень ей пора в кровать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Любит днём сова поспать.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Дальше всё по распорядку.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это вы тоже получаете волшебную палочку.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«ручеек».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берут по цифре от 0 до 8. Разбегаются по залу. По сигналу: Ручеек в воротца, дети встают парами, так, чтобы образовать вместе заданное число. Состав числа 6, 7.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с геометрическими фигурами.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-Теперь у нас очень необычное задание - нам нужно пройти тропу геометрических фигур.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стульчиках у вас лежат полоски, с помощью простого карандаша изобразите геометрической формой предметы, которые я вам назову. Будьте внимательны, соблюдайте расстояние между фигурами.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Тарелка, дверь, крыша дома, грань кубика, огурец.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у вас получились фигуры, назовите их.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Сколько всего фигур?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их можно назвать одним словом? (геометрические фигуры)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 у нас есть еще геометрические фигуры.</w:t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1D2EB5" w:rsidRPr="001D2EB5" w:rsidRDefault="001D2EB5" w:rsidP="001D2EB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1D2EB5" w:rsidRDefault="001D2EB5" w:rsidP="001D2E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2EB5" w:rsidRPr="001D2EB5" w:rsidRDefault="00123B0D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1D2EB5" w:rsidRPr="001D2E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тгадаем загадки.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Прикатилось колесо,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Ведь похожее оно,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наглядная натура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Лишь на круглую фигуру.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Догадался, милый друг?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Ну, конечно, это … (круг)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фигуру посмотри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И в альбоме начерти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 угла. Три стороны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 собой соедини.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Получился не угольник,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А красивый… (треугольник)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Я фигура – хоть куда,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ровная всегда,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углы во мне равны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четыре стороны.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Кубик – мой любимый брат,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Потому что я…. (квадрат)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Растянули мы квадрат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представили на взгляд,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кого он стал похожим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с чем-то очень схожим?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кирпич, не треугольник -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 квадрат… (прямоугольник).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EB5" w:rsidRPr="001D2EB5" w:rsidRDefault="00123B0D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Сказка</w:t>
      </w:r>
      <w:r w:rsidR="001D2EB5" w:rsidRPr="001D2E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А если лягу на бок, то становлюсь низким и толстым. Вот таким.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 » Она забралась с начала на одну его сторону, но не чего не увидела </w:t>
      </w:r>
      <w:proofErr w:type="gramStart"/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gramStart"/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деревьев, потом попросила Квадрата перевернуться, но и на этот раз ничего не увидела, поскольку все стороны квадрата равны. «Может </w:t>
      </w:r>
      <w:proofErr w:type="gramStart"/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</w:t>
      </w:r>
      <w:proofErr w:type="gramEnd"/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</w:t>
      </w: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«Давай мы тебя проводим», - предложил Квадрат. Вдруг на их пути оказалась речка. «Господин Квадрат, помогите мне через речку перебраться! 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B5">
        <w:rPr>
          <w:rFonts w:ascii="Times New Roman" w:eastAsia="Times New Roman" w:hAnsi="Times New Roman" w:cs="Times New Roman"/>
          <w:sz w:val="27"/>
          <w:szCs w:val="27"/>
          <w:lang w:eastAsia="ru-RU"/>
        </w:rPr>
        <w:t>-Ребята, понравилась вам сказка? Какие стороны у прямоугольника? (две длинные, а две короткие)</w:t>
      </w:r>
    </w:p>
    <w:p w:rsidR="001D2EB5" w:rsidRPr="001D2EB5" w:rsidRDefault="001D2EB5" w:rsidP="001D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2EB5" w:rsidRPr="001D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31B"/>
    <w:multiLevelType w:val="multilevel"/>
    <w:tmpl w:val="2A7A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41FF1"/>
    <w:multiLevelType w:val="multilevel"/>
    <w:tmpl w:val="209A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D"/>
    <w:rsid w:val="00123B0D"/>
    <w:rsid w:val="001D2EB5"/>
    <w:rsid w:val="007C22AD"/>
    <w:rsid w:val="00B643ED"/>
    <w:rsid w:val="00C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80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1011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7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58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8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3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1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8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3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0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5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0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3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5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</cp:revision>
  <dcterms:created xsi:type="dcterms:W3CDTF">2020-05-13T07:56:00Z</dcterms:created>
  <dcterms:modified xsi:type="dcterms:W3CDTF">2020-05-13T08:16:00Z</dcterms:modified>
</cp:coreProperties>
</file>